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湖南文理学院大学生创新创业孵化基地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>2021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年申请入驻项目汇总表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学院名称（公章）：                            填报时间：      年   月   日</w:t>
      </w:r>
    </w:p>
    <w:tbl>
      <w:tblPr>
        <w:tblStyle w:val="2"/>
        <w:tblW w:w="13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38"/>
        <w:gridCol w:w="532"/>
        <w:gridCol w:w="1035"/>
        <w:gridCol w:w="742"/>
        <w:gridCol w:w="1185"/>
        <w:gridCol w:w="943"/>
        <w:gridCol w:w="1083"/>
        <w:gridCol w:w="1185"/>
        <w:gridCol w:w="841"/>
        <w:gridCol w:w="122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所在学院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ind w:left="-107" w:leftChars="-51" w:firstLine="122" w:firstLineChars="5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指导教师联系电话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注：此表以学院为单位统一填报。</w:t>
      </w:r>
    </w:p>
    <w:p/>
    <w:p/>
    <w:sectPr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F35F5"/>
    <w:rsid w:val="347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2021-09-08T08:37:00Z</dcterms:created>
  <dc:creator>易十二</dc:creator>
  <cp:lastModifiedBy>易十二</cp:lastModifiedBy>
  <dcterms:modified xsi:type="dcterms:W3CDTF">2021-09-08T08:39:12Z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